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自贡市东部新城新燕东片区安置房建设项目-起重机械租赁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1C094FF8"/>
    <w:rsid w:val="1F79595C"/>
    <w:rsid w:val="274343BF"/>
    <w:rsid w:val="3F363170"/>
    <w:rsid w:val="455B28A5"/>
    <w:rsid w:val="48D72CE9"/>
    <w:rsid w:val="4ABC3010"/>
    <w:rsid w:val="4D2237AE"/>
    <w:rsid w:val="52B20536"/>
    <w:rsid w:val="545D754D"/>
    <w:rsid w:val="58D97A08"/>
    <w:rsid w:val="59504213"/>
    <w:rsid w:val="5EAE0351"/>
    <w:rsid w:val="5FB94A28"/>
    <w:rsid w:val="61AD4341"/>
    <w:rsid w:val="6A3D5BC9"/>
    <w:rsid w:val="6EEB29DF"/>
    <w:rsid w:val="781F46CC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dcterms:modified xsi:type="dcterms:W3CDTF">2024-05-11T06:30:29Z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B1B3A1019A914B23A88FD17866A8E69C_12</vt:lpwstr>
  </property>
</Properties>
</file>